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408E5" w14:textId="77777777" w:rsidR="0004196D" w:rsidRDefault="000A674A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28"/>
          <w:szCs w:val="32"/>
        </w:rPr>
        <w:t>附件</w:t>
      </w:r>
      <w:r>
        <w:rPr>
          <w:rFonts w:ascii="Times New Roman" w:eastAsia="黑体" w:hAnsi="Times New Roman" w:cs="Times New Roman" w:hint="eastAsia"/>
          <w:sz w:val="28"/>
          <w:szCs w:val="32"/>
        </w:rPr>
        <w:t>1</w:t>
      </w:r>
    </w:p>
    <w:p w14:paraId="7BF350DD" w14:textId="77777777" w:rsidR="0004196D" w:rsidRDefault="000A674A">
      <w:pPr>
        <w:spacing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选聘岗位信息</w:t>
      </w:r>
      <w:r>
        <w:rPr>
          <w:rFonts w:ascii="Times New Roman" w:eastAsia="方正小标宋简体" w:hAnsi="Times New Roman" w:cs="Times New Roman"/>
          <w:sz w:val="44"/>
          <w:szCs w:val="44"/>
        </w:rPr>
        <w:t>表</w:t>
      </w:r>
    </w:p>
    <w:tbl>
      <w:tblPr>
        <w:tblW w:w="14435" w:type="dxa"/>
        <w:tblInd w:w="96" w:type="dxa"/>
        <w:tblLook w:val="04A0" w:firstRow="1" w:lastRow="0" w:firstColumn="1" w:lastColumn="0" w:noHBand="0" w:noVBand="1"/>
      </w:tblPr>
      <w:tblGrid>
        <w:gridCol w:w="750"/>
        <w:gridCol w:w="1047"/>
        <w:gridCol w:w="1102"/>
        <w:gridCol w:w="775"/>
        <w:gridCol w:w="1200"/>
        <w:gridCol w:w="1286"/>
        <w:gridCol w:w="1863"/>
        <w:gridCol w:w="6412"/>
      </w:tblGrid>
      <w:tr w:rsidR="0004196D" w14:paraId="2A9E0437" w14:textId="77777777">
        <w:trPr>
          <w:trHeight w:val="312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D899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D3C50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szCs w:val="21"/>
              </w:rPr>
              <w:t>单位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065D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岗位名称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FCA2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选聘</w:t>
            </w: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br/>
              <w:t>数量</w:t>
            </w:r>
          </w:p>
        </w:tc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DA53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选聘条件</w:t>
            </w:r>
          </w:p>
        </w:tc>
      </w:tr>
      <w:tr w:rsidR="0004196D" w14:paraId="6DA5EDC7" w14:textId="77777777">
        <w:trPr>
          <w:trHeight w:val="327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E7512" w14:textId="77777777" w:rsidR="0004196D" w:rsidRDefault="0004196D">
            <w:pPr>
              <w:jc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B078" w14:textId="77777777" w:rsidR="0004196D" w:rsidRDefault="0004196D">
            <w:pPr>
              <w:jc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E5DF6" w14:textId="77777777" w:rsidR="0004196D" w:rsidRDefault="0004196D">
            <w:pPr>
              <w:jc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1CEE" w14:textId="77777777" w:rsidR="0004196D" w:rsidRDefault="0004196D">
            <w:pPr>
              <w:jc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DFC3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B89C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学历要求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92B3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F0A66" w14:textId="77777777" w:rsidR="0004196D" w:rsidRDefault="000A674A">
            <w:pPr>
              <w:widowControl/>
              <w:jc w:val="center"/>
              <w:textAlignment w:val="center"/>
              <w:rPr>
                <w:rFonts w:ascii="方正仿宋_GBK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方正仿宋_GBK" w:eastAsia="方正仿宋_GBK" w:hAnsi="Times New Roman" w:cs="Times New Roman" w:hint="eastAsia"/>
                <w:b/>
                <w:color w:val="000000"/>
                <w:kern w:val="0"/>
                <w:szCs w:val="21"/>
                <w:lang w:bidi="ar"/>
              </w:rPr>
              <w:t>任职要求</w:t>
            </w:r>
          </w:p>
        </w:tc>
      </w:tr>
      <w:tr w:rsidR="0004196D" w14:paraId="29651090" w14:textId="77777777">
        <w:trPr>
          <w:trHeight w:val="213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1D85" w14:textId="77777777" w:rsidR="0004196D" w:rsidRDefault="000A674A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A62D8" w14:textId="77777777" w:rsidR="0004196D" w:rsidRDefault="000A674A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锡创投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145A" w14:textId="77777777" w:rsidR="0004196D" w:rsidRDefault="000A674A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副总裁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0D03" w14:textId="77777777" w:rsidR="0004196D" w:rsidRDefault="000A674A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3F62" w14:textId="77777777" w:rsidR="0004196D" w:rsidRDefault="000A674A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40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周岁及以下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88BC" w14:textId="61D400A4" w:rsidR="0004196D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硕士</w:t>
            </w:r>
            <w:r w:rsidR="00A945C8"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研究生</w:t>
            </w:r>
            <w:r w:rsidR="00A945C8"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及以上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6021" w14:textId="77777777" w:rsidR="0004196D" w:rsidRDefault="000A674A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具有金融管理类和理工科复合背景优先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056D" w14:textId="77777777" w:rsidR="0004196D" w:rsidRDefault="000A674A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年及以上基金投资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资本运营等相关工作经历，且担任过政府产业母基金、国有股权投资基金、区县级投资平台主要负责人（董事长或总经理），主导过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个及以上企业股权投资或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子基金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投资；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 xml:space="preserve">                                                                     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、具有较强的组织协调沟通能力，作风严谨务实，有良好的团队意识；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、熟悉国家国有资本投资、基金管理相关政策法规。</w:t>
            </w:r>
          </w:p>
        </w:tc>
      </w:tr>
      <w:tr w:rsidR="00B05EF6" w14:paraId="69590F84" w14:textId="77777777">
        <w:trPr>
          <w:trHeight w:val="204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6AA6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9BDA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锡创投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8A33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战略发展与对外合作部（暂定名）总经理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B1BE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0CC56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周岁及以下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279D" w14:textId="2B339414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硕士研究生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及以上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D6F6" w14:textId="77777777" w:rsidR="00B05EF6" w:rsidRDefault="00B05EF6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具有金融管理类或理工科背景优先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2C55" w14:textId="77777777" w:rsidR="00B05EF6" w:rsidRDefault="00B05EF6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年及以上基金投资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资本运营等相关工作经历，且拥有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年及以上大型国企、基金公司、或同行业企业中层管理经验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需涉及基金团队管理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）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；熟悉基金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投资募投管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退全流程，有超过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亿基金规模管理经验；有主导涉及国有资本的企业股权投资、并购项目，项目数量不低于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个；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、具有较强的组织协调沟通能力，作风严谨务实，有良好的团队意识；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、熟悉国家国有资本投资、基金管理相关政策法规。</w:t>
            </w:r>
          </w:p>
        </w:tc>
      </w:tr>
      <w:tr w:rsidR="00B05EF6" w14:paraId="70CFDA6C" w14:textId="77777777">
        <w:trPr>
          <w:trHeight w:val="239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F497F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lastRenderedPageBreak/>
              <w:t>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8D2F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一村</w:t>
            </w:r>
          </w:p>
          <w:p w14:paraId="6D1360FB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资本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6979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副总经理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D6443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1D4B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周岁及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A5BD" w14:textId="04E03959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硕士研究生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及以上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9AF7B" w14:textId="77777777" w:rsidR="00B05EF6" w:rsidRDefault="00B05EF6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具有金融管理类或理工科复合背景优先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85DC" w14:textId="77777777" w:rsidR="00B05EF6" w:rsidRDefault="00B05EF6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年及以上基金公司</w:t>
            </w: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资本运营、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券商资管等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相关工作经历，且拥有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年及以上大型国有基金公司、证券公司或同行业企业中高层管理经验（公司部门负责人或公司高管），拥有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CFA/CPA/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保荐代表人资格者优先；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、具有较强的组织协调沟通能力，作风严谨务实，有良好的团队意识；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、熟悉国家国有资本投资、基金管理相关政策法规。</w:t>
            </w:r>
          </w:p>
        </w:tc>
      </w:tr>
      <w:tr w:rsidR="00B05EF6" w14:paraId="7158729B" w14:textId="77777777">
        <w:trPr>
          <w:trHeight w:val="239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9028A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EC5FD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一村</w:t>
            </w:r>
          </w:p>
          <w:p w14:paraId="5DF35FDE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资本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ABAD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副总经理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3F87F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0E226" w14:textId="77777777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岁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周岁及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以下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A69F" w14:textId="5F44CCAD" w:rsidR="00B05EF6" w:rsidRDefault="00B05EF6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Cs w:val="21"/>
                <w:lang w:bidi="ar"/>
              </w:rPr>
              <w:t>硕士研究生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及以上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DAEE" w14:textId="77777777" w:rsidR="00B05EF6" w:rsidRDefault="00B05EF6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具有金融管理类或理工科复合背景优先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FCD02" w14:textId="77777777" w:rsidR="00B05EF6" w:rsidRDefault="00B05EF6">
            <w:pPr>
              <w:widowControl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、具备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年及以上私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募股权投资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行业从业经验，且拥有至少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亿管理规模以上的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VC/PE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机构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MD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或分管投资的副总以上经验。主导科技赛道股权投资项目数量不低于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个，实现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IPO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退出个数不低于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个；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、具有较强的组织协调沟通能力，作风严谨务实，有良好的团队意识；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br/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Cs w:val="21"/>
                <w:lang w:bidi="ar"/>
              </w:rPr>
              <w:t>、熟悉国家国有资本投资、基金管理相关政策法规。</w:t>
            </w:r>
          </w:p>
        </w:tc>
      </w:tr>
    </w:tbl>
    <w:p w14:paraId="277B8330" w14:textId="77777777" w:rsidR="0004196D" w:rsidRDefault="0004196D">
      <w:pPr>
        <w:adjustRightInd w:val="0"/>
        <w:snapToGrid w:val="0"/>
        <w:spacing w:line="560" w:lineRule="exact"/>
        <w:rPr>
          <w:rFonts w:ascii="Times New Roman" w:eastAsia="方正仿宋_GBK" w:hAnsi="Times New Roman" w:cs="Times New Roman"/>
          <w:color w:val="000000" w:themeColor="text1"/>
          <w:kern w:val="0"/>
          <w:sz w:val="32"/>
          <w:szCs w:val="32"/>
        </w:rPr>
      </w:pPr>
    </w:p>
    <w:sectPr w:rsidR="0004196D">
      <w:footerReference w:type="default" r:id="rId8"/>
      <w:pgSz w:w="16838" w:h="11906" w:orient="landscape"/>
      <w:pgMar w:top="1800" w:right="1440" w:bottom="13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1998F" w14:textId="77777777" w:rsidR="001D47E3" w:rsidRDefault="001D47E3">
      <w:r>
        <w:separator/>
      </w:r>
    </w:p>
  </w:endnote>
  <w:endnote w:type="continuationSeparator" w:id="0">
    <w:p w14:paraId="77B46785" w14:textId="77777777" w:rsidR="001D47E3" w:rsidRDefault="001D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5F49809-3378-40BA-BA3D-949142362F4E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2" w:subsetted="1" w:fontKey="{3826E60F-4085-4859-9EBD-919033E05EF4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3CB21BF-BC6E-4BDB-8C4F-1E7748DA1A4F}"/>
    <w:embedBold r:id="rId4" w:subsetted="1" w:fontKey="{78CC50D8-300A-4B0C-8DB2-2C96F186AE3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948019"/>
    </w:sdtPr>
    <w:sdtEndPr>
      <w:rPr>
        <w:rFonts w:asciiTheme="minorEastAsia" w:hAnsiTheme="minorEastAsia"/>
        <w:sz w:val="24"/>
      </w:rPr>
    </w:sdtEndPr>
    <w:sdtContent>
      <w:p w14:paraId="6C3C9696" w14:textId="77777777" w:rsidR="0004196D" w:rsidRDefault="000A674A">
        <w:pPr>
          <w:pStyle w:val="a4"/>
          <w:jc w:val="center"/>
          <w:rPr>
            <w:rFonts w:asciiTheme="minorEastAsia" w:hAnsiTheme="minorEastAsia"/>
            <w:sz w:val="24"/>
          </w:rPr>
        </w:pPr>
        <w:r>
          <w:rPr>
            <w:rFonts w:asciiTheme="minorEastAsia" w:hAnsiTheme="minorEastAsia"/>
            <w:sz w:val="24"/>
          </w:rPr>
          <w:fldChar w:fldCharType="begin"/>
        </w:r>
        <w:r>
          <w:rPr>
            <w:rFonts w:asciiTheme="minorEastAsia" w:hAnsiTheme="minorEastAsia"/>
            <w:sz w:val="24"/>
          </w:rPr>
          <w:instrText>PAGE   \* MERGEFORMAT</w:instrText>
        </w:r>
        <w:r>
          <w:rPr>
            <w:rFonts w:asciiTheme="minorEastAsia" w:hAnsiTheme="minorEastAsia"/>
            <w:sz w:val="24"/>
          </w:rPr>
          <w:fldChar w:fldCharType="separate"/>
        </w:r>
        <w:r w:rsidR="008C29C1" w:rsidRPr="008C29C1">
          <w:rPr>
            <w:rFonts w:asciiTheme="minorEastAsia" w:hAnsiTheme="minorEastAsia"/>
            <w:noProof/>
            <w:sz w:val="24"/>
            <w:lang w:val="zh-CN"/>
          </w:rPr>
          <w:t>-</w:t>
        </w:r>
        <w:r w:rsidR="008C29C1">
          <w:rPr>
            <w:rFonts w:asciiTheme="minorEastAsia" w:hAnsiTheme="minorEastAsia"/>
            <w:noProof/>
            <w:sz w:val="24"/>
          </w:rPr>
          <w:t xml:space="preserve"> 2 -</w:t>
        </w:r>
        <w:r>
          <w:rPr>
            <w:rFonts w:asciiTheme="minorEastAsia" w:hAnsiTheme="minorEastAsia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DCF3B" w14:textId="77777777" w:rsidR="001D47E3" w:rsidRDefault="001D47E3">
      <w:r>
        <w:separator/>
      </w:r>
    </w:p>
  </w:footnote>
  <w:footnote w:type="continuationSeparator" w:id="0">
    <w:p w14:paraId="2FDF250F" w14:textId="77777777" w:rsidR="001D47E3" w:rsidRDefault="001D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lYWM3ZDU0NDEyMjMzNDY3ZTc2ODQ0Nzk0N2JlMGIifQ=="/>
  </w:docVars>
  <w:rsids>
    <w:rsidRoot w:val="1E272FFC"/>
    <w:rsid w:val="CDFE6E05"/>
    <w:rsid w:val="FBB74C92"/>
    <w:rsid w:val="00033511"/>
    <w:rsid w:val="0004196D"/>
    <w:rsid w:val="0004520B"/>
    <w:rsid w:val="000677BB"/>
    <w:rsid w:val="000A674A"/>
    <w:rsid w:val="000B4617"/>
    <w:rsid w:val="000E065B"/>
    <w:rsid w:val="000E37EF"/>
    <w:rsid w:val="00105438"/>
    <w:rsid w:val="0011151C"/>
    <w:rsid w:val="00135FA4"/>
    <w:rsid w:val="0014381D"/>
    <w:rsid w:val="001451CC"/>
    <w:rsid w:val="00147C1B"/>
    <w:rsid w:val="001837BB"/>
    <w:rsid w:val="001A0300"/>
    <w:rsid w:val="001D47E3"/>
    <w:rsid w:val="001E03E4"/>
    <w:rsid w:val="001E4781"/>
    <w:rsid w:val="001E4853"/>
    <w:rsid w:val="001E53F4"/>
    <w:rsid w:val="001F6E7A"/>
    <w:rsid w:val="00204FB2"/>
    <w:rsid w:val="0020588F"/>
    <w:rsid w:val="00256536"/>
    <w:rsid w:val="0026187A"/>
    <w:rsid w:val="002B348E"/>
    <w:rsid w:val="00385885"/>
    <w:rsid w:val="003932DA"/>
    <w:rsid w:val="003C06C6"/>
    <w:rsid w:val="003E239F"/>
    <w:rsid w:val="00437E45"/>
    <w:rsid w:val="00472A62"/>
    <w:rsid w:val="004F092F"/>
    <w:rsid w:val="00543C30"/>
    <w:rsid w:val="00546F05"/>
    <w:rsid w:val="00560AB9"/>
    <w:rsid w:val="00595C85"/>
    <w:rsid w:val="005A2C03"/>
    <w:rsid w:val="005B2A42"/>
    <w:rsid w:val="00633AF3"/>
    <w:rsid w:val="00636676"/>
    <w:rsid w:val="00665E04"/>
    <w:rsid w:val="006950A8"/>
    <w:rsid w:val="00710524"/>
    <w:rsid w:val="00730A1D"/>
    <w:rsid w:val="00737739"/>
    <w:rsid w:val="00760F6A"/>
    <w:rsid w:val="00813FCF"/>
    <w:rsid w:val="008C29C1"/>
    <w:rsid w:val="008D126A"/>
    <w:rsid w:val="008E3EBC"/>
    <w:rsid w:val="00914E63"/>
    <w:rsid w:val="00933F5E"/>
    <w:rsid w:val="00980AB3"/>
    <w:rsid w:val="009834F0"/>
    <w:rsid w:val="00986257"/>
    <w:rsid w:val="00991403"/>
    <w:rsid w:val="009A1CFF"/>
    <w:rsid w:val="009B0476"/>
    <w:rsid w:val="009B678D"/>
    <w:rsid w:val="00A0049F"/>
    <w:rsid w:val="00A017DB"/>
    <w:rsid w:val="00A038A0"/>
    <w:rsid w:val="00A0573F"/>
    <w:rsid w:val="00A20E3B"/>
    <w:rsid w:val="00A33593"/>
    <w:rsid w:val="00A35D98"/>
    <w:rsid w:val="00A55A23"/>
    <w:rsid w:val="00A945C8"/>
    <w:rsid w:val="00AD64DA"/>
    <w:rsid w:val="00B04D3F"/>
    <w:rsid w:val="00B05EF6"/>
    <w:rsid w:val="00B400F8"/>
    <w:rsid w:val="00B479FD"/>
    <w:rsid w:val="00B81215"/>
    <w:rsid w:val="00B87DCB"/>
    <w:rsid w:val="00BC3D69"/>
    <w:rsid w:val="00BD5797"/>
    <w:rsid w:val="00C14B0C"/>
    <w:rsid w:val="00C836B6"/>
    <w:rsid w:val="00CA1260"/>
    <w:rsid w:val="00CF5A06"/>
    <w:rsid w:val="00D2121B"/>
    <w:rsid w:val="00D57034"/>
    <w:rsid w:val="00D6743C"/>
    <w:rsid w:val="00E352FB"/>
    <w:rsid w:val="00EA5881"/>
    <w:rsid w:val="00F10DAA"/>
    <w:rsid w:val="00F5153E"/>
    <w:rsid w:val="00F63814"/>
    <w:rsid w:val="00F9201F"/>
    <w:rsid w:val="00FB6254"/>
    <w:rsid w:val="00FF1019"/>
    <w:rsid w:val="035830CF"/>
    <w:rsid w:val="0A873E13"/>
    <w:rsid w:val="0FDA628C"/>
    <w:rsid w:val="14356690"/>
    <w:rsid w:val="15172F67"/>
    <w:rsid w:val="1772678E"/>
    <w:rsid w:val="18C84352"/>
    <w:rsid w:val="1B440202"/>
    <w:rsid w:val="1DB27795"/>
    <w:rsid w:val="1E272FFC"/>
    <w:rsid w:val="236D387E"/>
    <w:rsid w:val="23AF4047"/>
    <w:rsid w:val="290E6B27"/>
    <w:rsid w:val="2F2345B2"/>
    <w:rsid w:val="2FFD74B5"/>
    <w:rsid w:val="31FE6AEC"/>
    <w:rsid w:val="34AE28E0"/>
    <w:rsid w:val="353571FB"/>
    <w:rsid w:val="35C37554"/>
    <w:rsid w:val="3B4E6AE9"/>
    <w:rsid w:val="3C443FEF"/>
    <w:rsid w:val="40D15B94"/>
    <w:rsid w:val="446D13F3"/>
    <w:rsid w:val="457F3390"/>
    <w:rsid w:val="46D110ED"/>
    <w:rsid w:val="48482341"/>
    <w:rsid w:val="4B5C203F"/>
    <w:rsid w:val="4BFC2FFF"/>
    <w:rsid w:val="4F5A3D3D"/>
    <w:rsid w:val="50CE7705"/>
    <w:rsid w:val="534A3B3F"/>
    <w:rsid w:val="55196B63"/>
    <w:rsid w:val="596C38EB"/>
    <w:rsid w:val="5EFEE00C"/>
    <w:rsid w:val="615A7E4C"/>
    <w:rsid w:val="62A971D6"/>
    <w:rsid w:val="64684FBF"/>
    <w:rsid w:val="64BD2656"/>
    <w:rsid w:val="67A04D19"/>
    <w:rsid w:val="696564A0"/>
    <w:rsid w:val="6AC004BB"/>
    <w:rsid w:val="6B146CA2"/>
    <w:rsid w:val="6C881B36"/>
    <w:rsid w:val="6D790E66"/>
    <w:rsid w:val="7029394D"/>
    <w:rsid w:val="74837783"/>
    <w:rsid w:val="7C551B8B"/>
    <w:rsid w:val="7FB5B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92613e09-d723-4986-941e-6ec97747f26e</errorID>
      <errorWord xmlns="http://schemas.wps.cn/vas-ai-hub/contract-review">有限公司（下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有限公司（以下</item>
      </candidateList>
      <explain xmlns="http://schemas.wps.cn/vas-ai-hub/contract-review"/>
      <paraID xmlns="http://schemas.wps.cn/vas-ai-hub/contract-review">6DA76483</paraID>
      <start xmlns="http://schemas.wps.cn/vas-ai-hub/contract-review">14</start>
      <end xmlns="http://schemas.wps.cn/vas-ai-hub/contract-review">20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7ca6bfc7-29d5-42f8-99af-1f33fd8312e0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6DA76483</paraID>
      <start xmlns="http://schemas.wps.cn/vas-ai-hub/contract-review">27</start>
      <end xmlns="http://schemas.wps.cn/vas-ai-hub/contract-review">28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D3620394-6CC9-4D8E-A921-4A3280BCEEC1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zhouwei02</dc:creator>
  <cp:lastModifiedBy>user</cp:lastModifiedBy>
  <cp:revision>42</cp:revision>
  <cp:lastPrinted>2026-08-26T06:34:00Z</cp:lastPrinted>
  <dcterms:created xsi:type="dcterms:W3CDTF">2026-08-03T19:05:00Z</dcterms:created>
  <dcterms:modified xsi:type="dcterms:W3CDTF">2026-08-26T06:34:00Z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3A492CF7D5AB48BE97F47C0B7D25743D_13</vt:lpwstr>
  </property>
  <property fmtid="{D5CDD505-2E9C-101B-9397-08002B2CF9AE}" pid="4" name="KSOTemplateDocerSaveRecord">
    <vt:lpwstr>eyJoZGlkIjoiNDU0ZDExMWFjZjNmM2VkYjFhNDUzODVjNmIzZTRhNWYiLCJ1c2VySWQiOiIxNDg2Mjc2MjkyIn0=</vt:lpwstr>
  </property>
</Properties>
</file>